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99" w:rsidRDefault="00303899" w:rsidP="003038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CONVOCATORIA A SELECCIÓN DE ADSCRIPTOS A LA CÁTEDRA DE TEORÍA E HISTORIA DE LA HISTORIOGRAFÍA (CATTARUZZA)</w:t>
      </w:r>
    </w:p>
    <w:p w:rsidR="00C010C3" w:rsidRDefault="00C010C3" w:rsidP="00303899">
      <w:pPr>
        <w:jc w:val="both"/>
        <w:rPr>
          <w:rFonts w:ascii="Times New Roman" w:hAnsi="Times New Roman"/>
          <w:sz w:val="24"/>
          <w:szCs w:val="24"/>
        </w:rPr>
      </w:pPr>
    </w:p>
    <w:p w:rsidR="00303899" w:rsidRDefault="00303899" w:rsidP="003038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Cátedra de Teoría de Historia de la Historiografía (Cattaruzza) </w:t>
      </w:r>
      <w:r w:rsidR="00C010C3">
        <w:rPr>
          <w:rFonts w:ascii="Times New Roman" w:hAnsi="Times New Roman"/>
          <w:sz w:val="24"/>
          <w:szCs w:val="24"/>
        </w:rPr>
        <w:t xml:space="preserve">seleccionará </w:t>
      </w:r>
      <w:r w:rsidR="003C35D0" w:rsidRPr="003C35D0">
        <w:rPr>
          <w:rFonts w:ascii="Times New Roman" w:hAnsi="Times New Roman"/>
          <w:b/>
          <w:sz w:val="24"/>
          <w:szCs w:val="24"/>
        </w:rPr>
        <w:t xml:space="preserve">hasta </w:t>
      </w:r>
      <w:r w:rsidR="00D30E90" w:rsidRPr="003C35D0">
        <w:rPr>
          <w:rFonts w:ascii="Times New Roman" w:hAnsi="Times New Roman"/>
          <w:b/>
          <w:sz w:val="24"/>
          <w:szCs w:val="24"/>
        </w:rPr>
        <w:t>6</w:t>
      </w:r>
      <w:r w:rsidR="00D30E90">
        <w:rPr>
          <w:rFonts w:ascii="Times New Roman" w:hAnsi="Times New Roman"/>
          <w:b/>
          <w:sz w:val="24"/>
          <w:szCs w:val="24"/>
        </w:rPr>
        <w:t xml:space="preserve"> adscriptx</w:t>
      </w:r>
      <w:r>
        <w:rPr>
          <w:rFonts w:ascii="Times New Roman" w:hAnsi="Times New Roman"/>
          <w:b/>
          <w:sz w:val="24"/>
          <w:szCs w:val="24"/>
        </w:rPr>
        <w:t xml:space="preserve">s.  </w:t>
      </w:r>
      <w:r>
        <w:rPr>
          <w:rFonts w:ascii="Times New Roman" w:hAnsi="Times New Roman"/>
          <w:sz w:val="24"/>
          <w:szCs w:val="24"/>
        </w:rPr>
        <w:t xml:space="preserve">Los </w:t>
      </w:r>
      <w:r>
        <w:rPr>
          <w:rFonts w:ascii="Times New Roman" w:hAnsi="Times New Roman"/>
          <w:b/>
          <w:sz w:val="24"/>
          <w:szCs w:val="24"/>
        </w:rPr>
        <w:t xml:space="preserve">requisitos </w:t>
      </w:r>
      <w:r>
        <w:rPr>
          <w:rFonts w:ascii="Times New Roman" w:hAnsi="Times New Roman"/>
          <w:sz w:val="24"/>
          <w:szCs w:val="24"/>
        </w:rPr>
        <w:t>estableci</w:t>
      </w:r>
      <w:r w:rsidR="00D30E90">
        <w:rPr>
          <w:rFonts w:ascii="Times New Roman" w:hAnsi="Times New Roman"/>
          <w:sz w:val="24"/>
          <w:szCs w:val="24"/>
        </w:rPr>
        <w:t>dos son los siguientes:  para lx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b/>
          <w:sz w:val="24"/>
          <w:szCs w:val="24"/>
        </w:rPr>
        <w:t>estudiantes,</w:t>
      </w:r>
      <w:r>
        <w:rPr>
          <w:rFonts w:ascii="Times New Roman" w:hAnsi="Times New Roman"/>
          <w:sz w:val="24"/>
          <w:szCs w:val="24"/>
        </w:rPr>
        <w:t xml:space="preserve"> tener aprobado como mínimo el 60 % de las materias del ciclo de grado; Teoría e Historia de la Historiografía debe estar entre ellas. Pueden presentarse también, de acuerdo a lo establecido por la Junta Departamental,  </w:t>
      </w:r>
      <w:r w:rsidR="00D30E90">
        <w:rPr>
          <w:rFonts w:ascii="Times New Roman" w:hAnsi="Times New Roman"/>
          <w:b/>
          <w:sz w:val="24"/>
          <w:szCs w:val="24"/>
        </w:rPr>
        <w:t>graduadx</w:t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esta u otra universidad o de otras casas de nivel terciario no universitario</w:t>
      </w:r>
      <w:r w:rsidR="00D30E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Se señ</w:t>
      </w:r>
      <w:r w:rsidR="000102E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la que el 80% de las adscripciones deberá ser ocupado por estudiantes, tal como </w:t>
      </w:r>
      <w:r w:rsidR="000102E6">
        <w:rPr>
          <w:rFonts w:ascii="Times New Roman" w:hAnsi="Times New Roman"/>
          <w:sz w:val="24"/>
          <w:szCs w:val="24"/>
        </w:rPr>
        <w:t xml:space="preserve">también </w:t>
      </w:r>
      <w:r>
        <w:rPr>
          <w:rFonts w:ascii="Times New Roman" w:hAnsi="Times New Roman"/>
          <w:sz w:val="24"/>
          <w:szCs w:val="24"/>
        </w:rPr>
        <w:t>ha indicado la Junta.</w:t>
      </w:r>
    </w:p>
    <w:p w:rsidR="00C010C3" w:rsidRDefault="00C010C3" w:rsidP="00303899">
      <w:pPr>
        <w:jc w:val="both"/>
        <w:rPr>
          <w:rFonts w:ascii="Times New Roman" w:hAnsi="Times New Roman"/>
          <w:sz w:val="24"/>
          <w:szCs w:val="24"/>
        </w:rPr>
      </w:pPr>
    </w:p>
    <w:p w:rsidR="00303899" w:rsidRDefault="00303899" w:rsidP="003038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 </w:t>
      </w:r>
      <w:r>
        <w:rPr>
          <w:rFonts w:ascii="Times New Roman" w:hAnsi="Times New Roman"/>
          <w:b/>
          <w:sz w:val="24"/>
          <w:szCs w:val="24"/>
        </w:rPr>
        <w:t>tareas a realizar</w:t>
      </w:r>
      <w:r w:rsidR="00D30E90">
        <w:rPr>
          <w:rFonts w:ascii="Times New Roman" w:hAnsi="Times New Roman"/>
          <w:sz w:val="24"/>
          <w:szCs w:val="24"/>
        </w:rPr>
        <w:t xml:space="preserve"> por quienes sean seleccionadx</w:t>
      </w:r>
      <w:r>
        <w:rPr>
          <w:rFonts w:ascii="Times New Roman" w:hAnsi="Times New Roman"/>
          <w:sz w:val="24"/>
          <w:szCs w:val="24"/>
        </w:rPr>
        <w:t xml:space="preserve">s son las siguientes: </w:t>
      </w:r>
    </w:p>
    <w:p w:rsidR="00303899" w:rsidRDefault="00303899" w:rsidP="003038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a)Participación en el seminario interno de la cátedra y en otras reuniones de discusión de bibliografía y de exposición de investigaciones en curso.</w:t>
      </w:r>
    </w:p>
    <w:p w:rsidR="00303899" w:rsidRDefault="00303899" w:rsidP="003038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b)Asistencia a las clases de prácticos en el primer cuatrimestre de 2023 y </w:t>
      </w:r>
      <w:r w:rsidR="000102E6">
        <w:rPr>
          <w:rFonts w:ascii="Times New Roman" w:hAnsi="Times New Roman"/>
          <w:sz w:val="24"/>
          <w:szCs w:val="24"/>
        </w:rPr>
        <w:t xml:space="preserve">en el </w:t>
      </w:r>
      <w:r>
        <w:rPr>
          <w:rFonts w:ascii="Times New Roman" w:hAnsi="Times New Roman"/>
          <w:sz w:val="24"/>
          <w:szCs w:val="24"/>
        </w:rPr>
        <w:t>de 2024, con el objeto de participar</w:t>
      </w:r>
      <w:r w:rsidR="000102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en algunas ocasiones</w:t>
      </w:r>
      <w:r w:rsidR="000102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través de la exposición de textos.</w:t>
      </w:r>
    </w:p>
    <w:p w:rsidR="00303899" w:rsidRDefault="00303899" w:rsidP="003038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c)Diseño, a lo largo de los dos años de duración de la adscripción, de un proyecto de investigación </w:t>
      </w:r>
      <w:r w:rsidR="00C010C3">
        <w:rPr>
          <w:rFonts w:ascii="Times New Roman" w:hAnsi="Times New Roman"/>
          <w:sz w:val="24"/>
          <w:szCs w:val="24"/>
        </w:rPr>
        <w:t xml:space="preserve">referido a </w:t>
      </w:r>
      <w:r>
        <w:rPr>
          <w:rFonts w:ascii="Times New Roman" w:hAnsi="Times New Roman"/>
          <w:sz w:val="24"/>
          <w:szCs w:val="24"/>
        </w:rPr>
        <w:t xml:space="preserve">algunas de las cuestiones </w:t>
      </w:r>
      <w:r w:rsidR="00C010C3">
        <w:rPr>
          <w:rFonts w:ascii="Times New Roman" w:hAnsi="Times New Roman"/>
          <w:sz w:val="24"/>
          <w:szCs w:val="24"/>
        </w:rPr>
        <w:t>vinculadas a</w:t>
      </w:r>
      <w:r>
        <w:rPr>
          <w:rFonts w:ascii="Times New Roman" w:hAnsi="Times New Roman"/>
          <w:sz w:val="24"/>
          <w:szCs w:val="24"/>
        </w:rPr>
        <w:t xml:space="preserve"> la materia,  tanto las relacionadas con el programa de prácticos como con el de teóricos.</w:t>
      </w:r>
    </w:p>
    <w:p w:rsidR="00303899" w:rsidRDefault="00303899" w:rsidP="003038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d)Presentación de un informe anual de las tareas realizadas</w:t>
      </w:r>
    </w:p>
    <w:p w:rsidR="00303899" w:rsidRDefault="00303899" w:rsidP="00303899">
      <w:pPr>
        <w:jc w:val="both"/>
        <w:rPr>
          <w:rFonts w:ascii="Times New Roman" w:hAnsi="Times New Roman"/>
          <w:sz w:val="24"/>
          <w:szCs w:val="24"/>
        </w:rPr>
      </w:pPr>
    </w:p>
    <w:p w:rsidR="00303899" w:rsidRDefault="00303899" w:rsidP="003038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cuanto al </w:t>
      </w:r>
      <w:r>
        <w:rPr>
          <w:rFonts w:ascii="Times New Roman" w:hAnsi="Times New Roman"/>
          <w:b/>
          <w:sz w:val="24"/>
          <w:szCs w:val="24"/>
        </w:rPr>
        <w:t xml:space="preserve">procedimiento de  selección, </w:t>
      </w:r>
      <w:r w:rsidR="00D30E90">
        <w:rPr>
          <w:rFonts w:ascii="Times New Roman" w:hAnsi="Times New Roman"/>
          <w:sz w:val="24"/>
          <w:szCs w:val="24"/>
        </w:rPr>
        <w:t>lx</w:t>
      </w:r>
      <w:r>
        <w:rPr>
          <w:rFonts w:ascii="Times New Roman" w:hAnsi="Times New Roman"/>
          <w:sz w:val="24"/>
          <w:szCs w:val="24"/>
        </w:rPr>
        <w:t xml:space="preserve">s aspirantes deberán explicar por escrito, en no más de 300 palabras,  las razones en las que se funda su presentación </w:t>
      </w:r>
      <w:r w:rsidR="00D30E90">
        <w:rPr>
          <w:rFonts w:ascii="Times New Roman" w:hAnsi="Times New Roman"/>
          <w:sz w:val="24"/>
          <w:szCs w:val="24"/>
        </w:rPr>
        <w:t>para acceder a una</w:t>
      </w:r>
      <w:r>
        <w:rPr>
          <w:rFonts w:ascii="Times New Roman" w:hAnsi="Times New Roman"/>
          <w:sz w:val="24"/>
          <w:szCs w:val="24"/>
        </w:rPr>
        <w:t xml:space="preserve"> adscripción en esta materia. Ese escrito se </w:t>
      </w:r>
      <w:r w:rsidR="008F421B">
        <w:rPr>
          <w:rFonts w:ascii="Times New Roman" w:hAnsi="Times New Roman"/>
          <w:sz w:val="24"/>
          <w:szCs w:val="24"/>
        </w:rPr>
        <w:t>enviará</w:t>
      </w:r>
      <w:r>
        <w:rPr>
          <w:rFonts w:ascii="Times New Roman" w:hAnsi="Times New Roman"/>
          <w:sz w:val="24"/>
          <w:szCs w:val="24"/>
        </w:rPr>
        <w:t xml:space="preserve"> </w:t>
      </w:r>
      <w:r w:rsidR="008F421B">
        <w:rPr>
          <w:rFonts w:ascii="Times New Roman" w:hAnsi="Times New Roman"/>
          <w:sz w:val="24"/>
          <w:szCs w:val="24"/>
        </w:rPr>
        <w:t xml:space="preserve">por mail a estas direcciones, hasta el </w:t>
      </w:r>
      <w:r w:rsidR="008F421B">
        <w:rPr>
          <w:rFonts w:ascii="Times New Roman" w:hAnsi="Times New Roman"/>
          <w:b/>
          <w:sz w:val="24"/>
          <w:szCs w:val="24"/>
        </w:rPr>
        <w:t>jueves 15 de septiembre</w:t>
      </w:r>
      <w:r w:rsidR="008F421B">
        <w:rPr>
          <w:rFonts w:ascii="Times New Roman" w:hAnsi="Times New Roman"/>
          <w:sz w:val="24"/>
          <w:szCs w:val="24"/>
        </w:rPr>
        <w:t>:</w:t>
      </w:r>
    </w:p>
    <w:bookmarkStart w:id="0" w:name="_GoBack"/>
    <w:bookmarkEnd w:id="0"/>
    <w:p w:rsidR="008F421B" w:rsidRDefault="001B66AB" w:rsidP="003038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</w:instrText>
      </w:r>
      <w:r w:rsidRPr="001B66AB">
        <w:rPr>
          <w:rFonts w:ascii="Times New Roman" w:hAnsi="Times New Roman"/>
          <w:sz w:val="24"/>
          <w:szCs w:val="24"/>
        </w:rPr>
        <w:instrText>cattaale@yahoo.com.ar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8E6DD6">
        <w:rPr>
          <w:rStyle w:val="Hipervnculo"/>
          <w:rFonts w:ascii="Times New Roman" w:hAnsi="Times New Roman"/>
          <w:sz w:val="24"/>
          <w:szCs w:val="24"/>
        </w:rPr>
        <w:t>cattaale@yahoo.com.ar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F421B" w:rsidRDefault="001B66AB" w:rsidP="00303899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8F421B" w:rsidRPr="00754983">
          <w:rPr>
            <w:rStyle w:val="Hipervnculo"/>
            <w:rFonts w:ascii="Times New Roman" w:hAnsi="Times New Roman"/>
            <w:sz w:val="24"/>
            <w:szCs w:val="24"/>
          </w:rPr>
          <w:t>aymarazapata@yahoo.com.ar</w:t>
        </w:r>
      </w:hyperlink>
    </w:p>
    <w:p w:rsidR="008F421B" w:rsidRDefault="001B66AB" w:rsidP="00303899">
      <w:pPr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F421B" w:rsidRPr="00754983">
          <w:rPr>
            <w:rStyle w:val="Hipervnculo"/>
            <w:rFonts w:ascii="Times New Roman" w:hAnsi="Times New Roman"/>
            <w:sz w:val="24"/>
            <w:szCs w:val="24"/>
          </w:rPr>
          <w:t>romerojuanm@gmail.com</w:t>
        </w:r>
      </w:hyperlink>
    </w:p>
    <w:p w:rsidR="008F421B" w:rsidRDefault="001B66AB" w:rsidP="00303899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8F421B" w:rsidRPr="00754983">
          <w:rPr>
            <w:rStyle w:val="Hipervnculo"/>
            <w:rFonts w:ascii="Times New Roman" w:hAnsi="Times New Roman"/>
            <w:sz w:val="24"/>
            <w:szCs w:val="24"/>
          </w:rPr>
          <w:t>ilanamartinez@hotmail.com</w:t>
        </w:r>
      </w:hyperlink>
    </w:p>
    <w:p w:rsidR="00303899" w:rsidRDefault="000102E6" w:rsidP="003038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Luego</w:t>
      </w:r>
      <w:r w:rsidR="00C010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tendrá lugar la </w:t>
      </w:r>
      <w:r w:rsidR="00303899">
        <w:rPr>
          <w:rFonts w:ascii="Times New Roman" w:hAnsi="Times New Roman"/>
          <w:sz w:val="24"/>
          <w:szCs w:val="24"/>
        </w:rPr>
        <w:t>entrevista</w:t>
      </w:r>
      <w:r>
        <w:rPr>
          <w:rFonts w:ascii="Times New Roman" w:hAnsi="Times New Roman"/>
          <w:sz w:val="24"/>
          <w:szCs w:val="24"/>
        </w:rPr>
        <w:t xml:space="preserve"> pública con los aspirantes el </w:t>
      </w:r>
      <w:r w:rsidR="008F421B">
        <w:rPr>
          <w:rFonts w:ascii="Times New Roman" w:hAnsi="Times New Roman"/>
          <w:b/>
          <w:sz w:val="24"/>
          <w:szCs w:val="24"/>
        </w:rPr>
        <w:t xml:space="preserve">jueves 22 de septiembre, </w:t>
      </w:r>
      <w:r w:rsidR="008F421B">
        <w:rPr>
          <w:rFonts w:ascii="Times New Roman" w:hAnsi="Times New Roman"/>
          <w:sz w:val="24"/>
          <w:szCs w:val="24"/>
        </w:rPr>
        <w:t xml:space="preserve">a partir de las </w:t>
      </w:r>
      <w:r w:rsidR="008F421B">
        <w:rPr>
          <w:rFonts w:ascii="Times New Roman" w:hAnsi="Times New Roman"/>
          <w:b/>
          <w:sz w:val="24"/>
          <w:szCs w:val="24"/>
        </w:rPr>
        <w:t xml:space="preserve">13 horas, </w:t>
      </w:r>
      <w:r w:rsidR="008F421B">
        <w:rPr>
          <w:rFonts w:ascii="Times New Roman" w:hAnsi="Times New Roman"/>
          <w:sz w:val="24"/>
          <w:szCs w:val="24"/>
        </w:rPr>
        <w:t>en aula a determinar.</w:t>
      </w:r>
    </w:p>
    <w:p w:rsidR="00DC400E" w:rsidRPr="00A7506A" w:rsidRDefault="008F421B" w:rsidP="00A750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solicita a lxs aspirantes presentar en la entrevista el cer</w:t>
      </w:r>
      <w:r w:rsidR="00C010C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ificado de asignaturas arpobadas.</w:t>
      </w:r>
    </w:p>
    <w:sectPr w:rsidR="00DC400E" w:rsidRPr="00A75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99"/>
    <w:rsid w:val="000102E6"/>
    <w:rsid w:val="001B66AB"/>
    <w:rsid w:val="00303899"/>
    <w:rsid w:val="003C35D0"/>
    <w:rsid w:val="008F421B"/>
    <w:rsid w:val="00A7506A"/>
    <w:rsid w:val="00C010C3"/>
    <w:rsid w:val="00D30E90"/>
    <w:rsid w:val="00D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99"/>
    <w:rPr>
      <w:rFonts w:ascii="Calibri" w:eastAsia="Calibri" w:hAnsi="Calibri" w:cs="Times New Roman"/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4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99"/>
    <w:rPr>
      <w:rFonts w:ascii="Calibri" w:eastAsia="Calibri" w:hAnsi="Calibri" w:cs="Times New Roman"/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4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namartinez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merojuanm@gmail.com" TargetMode="External"/><Relationship Id="rId5" Type="http://schemas.openxmlformats.org/officeDocument/2006/relationships/hyperlink" Target="mailto:aymarazapata@yahoo.com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Mariano Petrecca</cp:lastModifiedBy>
  <cp:revision>4</cp:revision>
  <dcterms:created xsi:type="dcterms:W3CDTF">2022-08-31T20:34:00Z</dcterms:created>
  <dcterms:modified xsi:type="dcterms:W3CDTF">2022-09-12T19:09:00Z</dcterms:modified>
</cp:coreProperties>
</file>